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How to Clear Your Bonus on ACR Poker (Without Leaving Money on the Table)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Bonuses are one of the easiest ways to get extra value on ACR Poker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but only if you actually clear them.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A lot of players claim a bonus and then forget about it, or don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t fully understand how it works. The result? Free money left on the table.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The good news is that clearing a bonus is straightforward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you just need to know what to look for and how it works.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And right now is a great time to take advantage of it. ACR Poker is offering a 100% welcome bonus up to $2,000, and with the Dual Mystery Bounty Venoms underway, there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plenty of action to help you work through it.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How Bonus Clearing Works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At ACR Poker, bonuses are tied to your play through a simple system based on Award Points.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As you play real money cash games and tournaments, you earn 1 Award Point for every $1 spent in rake or tournament entry fees. Those points are then used to release your bonus in increments, typically at a rate of $1 for every 27.5 Award Points earned.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In other words, the more you play, the more of your bonus gets unlocked.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What to Keep in Mind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Every bonus comes with its own terms, so it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important to check the details before you start playing. That said, here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an example of how bonus clearing typically works on ACR Poker.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Bonuses are often released in small increments as you earn points, and there may be a set timeframe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such as 60 days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to clear the full amount. Not all fees always count, since some portions tied to promotions or points races may be excluded, and tournament fee contributions may not update instantly.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The exact terms can vary, which is why it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always worth reviewing the conditions tied to your specific bonus.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How to Track Your Progress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One of the most overlooked parts of clearing a bonus is actually checking your progress.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It only takes a few seconds. Log in to the ACR Poker client and click My Account in the top right. From there, go to the Rewards tab and select the Bonuses card.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Inside,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ll be able to see all your active bonuses, track your current progress, view detailed breakdowns, and check your bonus history in one place.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Staying on top of this helps you make sure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re on pace to clear your bonus before time runs out.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Why Now Is a Good Time to Claim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With the Dual Mystery Bounty Venoms running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featuring an $8 million GTD NLH event and a $2 million GTD PLO event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there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plenty of action to help you clear your bonus.</w:t>
      </w:r>
    </w:p>
    <w:p>
      <w:pPr>
        <w:pStyle w:val="Default"/>
        <w:suppressAutoHyphens w:val="1"/>
        <w:spacing w:before="0" w:after="240" w:line="240" w:lineRule="auto"/>
      </w:pPr>
      <w:r>
        <w:rPr>
          <w:rFonts w:ascii="Times Roman" w:hAnsi="Times Roman"/>
          <w:rtl w:val="0"/>
          <w:lang w:val="en-US"/>
        </w:rPr>
        <w:t>If you haven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t claimed the 100% welcome bonus up to $2,000 yet, now is a great time to take advantage and start unlocking it through your regular play.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